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olor w:val="000000"/>
          <w:sz w:val="24"/>
        </w:rPr>
      </w:pPr>
      <w:r>
        <w:rPr>
          <w:rFonts w:ascii="Arial" w:hAnsi="Arial"/>
          <w:color w:val="000000"/>
          <w:sz w:val="24"/>
        </w:rPr>
        <w:t xml:space="preserve">ELT 220 </w:t>
        <w:br/>
      </w:r>
      <w:r>
        <w:rPr>
          <w:rFonts w:ascii="Arial" w:hAnsi="Arial"/>
          <w:color w:val="000000"/>
          <w:spacing w:val="3"/>
          <w:sz w:val="24"/>
        </w:rPr>
        <w:t xml:space="preserve">Investigation of Addressing Modes Using Move Instructions, </w:t>
      </w:r>
      <w:r>
        <w:rPr>
          <w:rFonts w:ascii="Arial" w:hAnsi="Arial"/>
          <w:color w:val="000000"/>
          <w:spacing w:val="3"/>
          <w:sz w:val="24"/>
        </w:rPr>
        <w:t>rev. 1</w:t>
      </w:r>
    </w:p>
    <w:p>
      <w:pPr>
        <w:pStyle w:val="Normal"/>
        <w:spacing w:before="252" w:after="0"/>
        <w:rPr>
          <w:rFonts w:ascii="Times New Roman" w:hAnsi="Times New Roman"/>
          <w:color w:val="000000"/>
          <w:spacing w:val="-8"/>
          <w:w w:val="105"/>
          <w:sz w:val="24"/>
          <w:u w:val="single"/>
        </w:rPr>
      </w:pPr>
      <w:r>
        <w:rPr>
          <w:rFonts w:ascii="Times New Roman" w:hAnsi="Times New Roman"/>
          <w:color w:val="000000"/>
          <w:spacing w:val="-8"/>
          <w:w w:val="105"/>
          <w:sz w:val="24"/>
          <w:u w:val="single"/>
        </w:rPr>
        <w:t xml:space="preserve">Objectives: </w:t>
      </w:r>
    </w:p>
    <w:p>
      <w:pPr>
        <w:pStyle w:val="Normal"/>
        <w:ind w:right="576" w:hanging="0"/>
        <w:rPr>
          <w:rFonts w:ascii="Times New Roman" w:hAnsi="Times New Roman"/>
          <w:color w:val="000000"/>
          <w:spacing w:val="-1"/>
          <w:sz w:val="24"/>
        </w:rPr>
      </w:pPr>
      <w:r>
        <w:rPr>
          <w:rFonts w:ascii="Times New Roman" w:hAnsi="Times New Roman"/>
          <w:color w:val="000000"/>
          <w:spacing w:val="-1"/>
          <w:sz w:val="24"/>
        </w:rPr>
        <w:t xml:space="preserve">This experiment should familiarize the student with the basic addressing modes of the 8051 </w:t>
      </w:r>
      <w:r>
        <w:rPr>
          <w:rFonts w:ascii="Times New Roman" w:hAnsi="Times New Roman"/>
          <w:color w:val="000000"/>
          <w:spacing w:val="2"/>
          <w:sz w:val="24"/>
        </w:rPr>
        <w:t>family of microprocessors. This will be accomplished using the mov instruction.</w:t>
      </w:r>
    </w:p>
    <w:p>
      <w:pPr>
        <w:pStyle w:val="Normal"/>
        <w:spacing w:lineRule="auto" w:line="204" w:before="324" w:after="0"/>
        <w:rPr>
          <w:rFonts w:ascii="Times New Roman" w:hAnsi="Times New Roman"/>
          <w:color w:val="000000"/>
          <w:spacing w:val="-8"/>
          <w:w w:val="105"/>
          <w:sz w:val="24"/>
          <w:u w:val="single"/>
        </w:rPr>
      </w:pPr>
      <w:r>
        <w:rPr>
          <w:rFonts w:ascii="Times New Roman" w:hAnsi="Times New Roman"/>
          <w:color w:val="000000"/>
          <w:spacing w:val="-8"/>
          <w:w w:val="105"/>
          <w:sz w:val="24"/>
          <w:u w:val="single"/>
        </w:rPr>
        <w:t xml:space="preserve">Procedure: </w:t>
      </w:r>
    </w:p>
    <w:p>
      <w:pPr>
        <w:pStyle w:val="Normal"/>
        <w:rPr>
          <w:rFonts w:ascii="Times New Roman" w:hAnsi="Times New Roman"/>
          <w:color w:val="000000"/>
          <w:spacing w:val="-1"/>
          <w:sz w:val="24"/>
        </w:rPr>
      </w:pPr>
      <w:r>
        <w:rPr>
          <w:rFonts w:ascii="Times New Roman" w:hAnsi="Times New Roman"/>
          <w:color w:val="000000"/>
          <w:spacing w:val="-1"/>
          <w:sz w:val="24"/>
        </w:rPr>
        <w:t xml:space="preserve">You will write a section of code to accomplish each of the tasks below. In each case test out your </w:t>
      </w:r>
      <w:r>
        <w:rPr>
          <w:rFonts w:ascii="Times New Roman" w:hAnsi="Times New Roman"/>
          <w:color w:val="000000"/>
          <w:spacing w:val="2"/>
          <w:sz w:val="24"/>
        </w:rPr>
        <w:t xml:space="preserve">program as appropriate to assure that it works. As appropriate, list the contents of the registers </w:t>
      </w:r>
      <w:r>
        <w:rPr>
          <w:rFonts w:ascii="Times New Roman" w:hAnsi="Times New Roman"/>
          <w:color w:val="000000"/>
          <w:spacing w:val="7"/>
          <w:sz w:val="24"/>
        </w:rPr>
        <w:t xml:space="preserve">and/or memory locations at each step. Have your data initialed by the instructor before </w:t>
      </w:r>
      <w:r>
        <w:rPr>
          <w:rFonts w:ascii="Times New Roman" w:hAnsi="Times New Roman"/>
          <w:color w:val="000000"/>
          <w:sz w:val="24"/>
        </w:rPr>
        <w:t>unplugging your 8051 board.</w:t>
      </w:r>
    </w:p>
    <w:p>
      <w:pPr>
        <w:pStyle w:val="Normal"/>
        <w:spacing w:before="324" w:after="0"/>
        <w:ind w:right="72" w:hanging="0"/>
        <w:rPr>
          <w:rFonts w:ascii="Times New Roman" w:hAnsi="Times New Roman"/>
          <w:color w:val="000000"/>
          <w:spacing w:val="1"/>
          <w:sz w:val="24"/>
        </w:rPr>
      </w:pPr>
      <w:r>
        <w:rPr>
          <w:rFonts w:ascii="Times New Roman" w:hAnsi="Times New Roman"/>
          <w:color w:val="000000"/>
          <w:spacing w:val="1"/>
          <w:sz w:val="24"/>
        </w:rPr>
        <w:t xml:space="preserve">After you write the program and single step through it it, prepare a report of what you have done </w:t>
      </w:r>
      <w:r>
        <w:rPr>
          <w:rFonts w:ascii="Times New Roman" w:hAnsi="Times New Roman"/>
          <w:color w:val="000000"/>
          <w:spacing w:val="3"/>
          <w:sz w:val="24"/>
        </w:rPr>
        <w:t xml:space="preserve">and what data was taken. Include a listing of your program showing all op-codes and explain. </w:t>
      </w:r>
      <w:r>
        <w:rPr>
          <w:rFonts w:ascii="Times New Roman" w:hAnsi="Times New Roman"/>
          <w:color w:val="000000"/>
          <w:spacing w:val="1"/>
          <w:sz w:val="24"/>
        </w:rPr>
        <w:t>You must clearly explain what you did and what you saw as a result.</w:t>
      </w:r>
    </w:p>
    <w:p>
      <w:pPr>
        <w:pStyle w:val="Normal"/>
        <w:spacing w:before="288" w:after="0"/>
        <w:ind w:right="432" w:hanging="0"/>
        <w:rPr>
          <w:rFonts w:ascii="Times New Roman" w:hAnsi="Times New Roman"/>
          <w:color w:val="000000"/>
          <w:spacing w:val="1"/>
          <w:sz w:val="24"/>
        </w:rPr>
      </w:pPr>
      <w:r>
        <w:rPr>
          <w:rFonts w:ascii="Times New Roman" w:hAnsi="Times New Roman"/>
          <w:color w:val="000000"/>
          <w:spacing w:val="1"/>
          <w:sz w:val="24"/>
        </w:rPr>
        <w:t>Using the 8051</w:t>
      </w:r>
      <w:bookmarkStart w:id="0" w:name="_GoBack"/>
      <w:bookmarkEnd w:id="0"/>
      <w:r>
        <w:rPr>
          <w:rFonts w:ascii="Times New Roman" w:hAnsi="Times New Roman"/>
          <w:color w:val="000000"/>
          <w:spacing w:val="1"/>
          <w:sz w:val="24"/>
        </w:rPr>
        <w:t xml:space="preserve">IDE </w:t>
      </w:r>
      <w:r>
        <w:rPr>
          <w:rFonts w:ascii="Times New Roman" w:hAnsi="Times New Roman"/>
          <w:color w:val="000000"/>
          <w:spacing w:val="1"/>
          <w:sz w:val="24"/>
        </w:rPr>
        <w:t>and the template you made in the first IDE lab,</w:t>
      </w:r>
      <w:r>
        <w:rPr>
          <w:rFonts w:ascii="Times New Roman" w:hAnsi="Times New Roman"/>
          <w:color w:val="000000"/>
          <w:spacing w:val="1"/>
          <w:sz w:val="24"/>
        </w:rPr>
        <w:t xml:space="preserve"> write </w:t>
      </w:r>
      <w:r>
        <w:rPr>
          <w:rFonts w:eastAsia="Calibri" w:cs="" w:ascii="Times New Roman" w:hAnsi="Times New Roman"/>
          <w:color w:val="000000"/>
          <w:spacing w:val="1"/>
          <w:kern w:val="0"/>
          <w:sz w:val="24"/>
          <w:szCs w:val="22"/>
          <w:lang w:val="en-US" w:eastAsia="en-US" w:bidi="ar-SA"/>
        </w:rPr>
        <w:t>six</w:t>
      </w:r>
      <w:r>
        <w:rPr>
          <w:rFonts w:eastAsia="Calibri" w:cs="" w:ascii="Times New Roman" w:hAnsi="Times New Roman"/>
          <w:color w:val="000000"/>
          <w:spacing w:val="1"/>
          <w:kern w:val="0"/>
          <w:sz w:val="24"/>
          <w:szCs w:val="22"/>
          <w:lang w:val="en-US" w:eastAsia="en-US" w:bidi="ar-SA"/>
        </w:rPr>
        <w:t xml:space="preserve"> </w:t>
      </w:r>
      <w:r>
        <w:rPr>
          <w:rFonts w:ascii="Times New Roman" w:hAnsi="Times New Roman"/>
          <w:color w:val="000000"/>
          <w:spacing w:val="1"/>
          <w:sz w:val="24"/>
        </w:rPr>
        <w:t>(</w:t>
      </w:r>
      <w:r>
        <w:rPr>
          <w:rFonts w:eastAsia="Calibri" w:cs="" w:ascii="Times New Roman" w:hAnsi="Times New Roman"/>
          <w:color w:val="000000"/>
          <w:spacing w:val="1"/>
          <w:kern w:val="0"/>
          <w:sz w:val="24"/>
          <w:szCs w:val="22"/>
          <w:lang w:val="en-US" w:eastAsia="en-US" w:bidi="ar-SA"/>
        </w:rPr>
        <w:t>6</w:t>
      </w:r>
      <w:r>
        <w:rPr>
          <w:rFonts w:ascii="Times New Roman" w:hAnsi="Times New Roman"/>
          <w:color w:val="000000"/>
          <w:spacing w:val="1"/>
          <w:sz w:val="24"/>
        </w:rPr>
        <w:t xml:space="preserve">) programs to do the tasks given below. Note that each task must be taken separately </w:t>
      </w:r>
      <w:r>
        <w:rPr>
          <w:rFonts w:ascii="Times New Roman" w:hAnsi="Times New Roman"/>
          <w:color w:val="000000"/>
          <w:spacing w:val="1"/>
          <w:sz w:val="24"/>
        </w:rPr>
        <w:t>and sequentially</w:t>
      </w:r>
      <w:r>
        <w:rPr>
          <w:rFonts w:ascii="Times New Roman" w:hAnsi="Times New Roman"/>
          <w:color w:val="000000"/>
          <w:spacing w:val="1"/>
          <w:sz w:val="24"/>
        </w:rPr>
        <w:t xml:space="preserve">. That is you should write and test each one (see </w:t>
      </w:r>
      <w:r>
        <w:rPr>
          <w:rFonts w:eastAsia="Calibri" w:cs="" w:ascii="Times New Roman" w:hAnsi="Times New Roman"/>
          <w:color w:val="000000"/>
          <w:spacing w:val="1"/>
          <w:kern w:val="0"/>
          <w:sz w:val="24"/>
          <w:szCs w:val="22"/>
          <w:lang w:val="en-US" w:eastAsia="en-US" w:bidi="ar-SA"/>
        </w:rPr>
        <w:t xml:space="preserve">Procedure </w:t>
      </w:r>
      <w:r>
        <w:rPr>
          <w:rFonts w:ascii="Times New Roman" w:hAnsi="Times New Roman"/>
          <w:color w:val="000000"/>
          <w:spacing w:val="1"/>
          <w:sz w:val="24"/>
        </w:rPr>
        <w:t xml:space="preserve">and </w:t>
      </w:r>
      <w:r>
        <w:rPr>
          <w:rFonts w:ascii="Times New Roman" w:hAnsi="Times New Roman"/>
          <w:color w:val="000000"/>
          <w:spacing w:val="1"/>
          <w:sz w:val="24"/>
        </w:rPr>
        <w:t>Report section)</w:t>
      </w:r>
      <w:r>
        <w:rPr>
          <w:rFonts w:ascii="Times New Roman" w:hAnsi="Times New Roman"/>
          <w:color w:val="000000"/>
          <w:spacing w:val="1"/>
          <w:sz w:val="24"/>
        </w:rPr>
        <w:t xml:space="preserve"> </w:t>
      </w:r>
      <w:r>
        <w:rPr>
          <w:rFonts w:ascii="Times New Roman" w:hAnsi="Times New Roman"/>
          <w:b/>
          <w:bCs/>
          <w:color w:val="000000"/>
          <w:spacing w:val="1"/>
          <w:sz w:val="24"/>
        </w:rPr>
        <w:t>before</w:t>
      </w:r>
      <w:r>
        <w:rPr>
          <w:rFonts w:ascii="Times New Roman" w:hAnsi="Times New Roman"/>
          <w:color w:val="000000"/>
          <w:spacing w:val="1"/>
          <w:sz w:val="24"/>
        </w:rPr>
        <w:t xml:space="preserve"> you go on to the </w:t>
      </w:r>
      <w:r>
        <w:rPr>
          <w:rFonts w:ascii="Times New Roman" w:hAnsi="Times New Roman"/>
          <w:color w:val="000000"/>
          <w:sz w:val="24"/>
        </w:rPr>
        <w:t>next.</w:t>
      </w:r>
    </w:p>
    <w:p>
      <w:pPr>
        <w:pStyle w:val="Normal"/>
        <w:spacing w:before="288" w:after="0"/>
        <w:rPr>
          <w:rFonts w:ascii="Times New Roman" w:hAnsi="Times New Roman"/>
          <w:color w:val="000000"/>
          <w:sz w:val="24"/>
        </w:rPr>
      </w:pPr>
      <w:r>
        <w:rPr>
          <w:rFonts w:ascii="Times New Roman" w:hAnsi="Times New Roman"/>
          <w:color w:val="000000"/>
          <w:sz w:val="24"/>
        </w:rPr>
        <w:t>ORG your code at 0000h</w:t>
      </w:r>
    </w:p>
    <w:p>
      <w:pPr>
        <w:pStyle w:val="Normal"/>
        <w:spacing w:before="288" w:after="0"/>
        <w:ind w:left="720" w:right="72" w:hanging="360"/>
        <w:rPr>
          <w:rFonts w:ascii="Times New Roman" w:hAnsi="Times New Roman"/>
          <w:color w:val="000000"/>
          <w:spacing w:val="2"/>
          <w:sz w:val="24"/>
        </w:rPr>
      </w:pPr>
      <w:r>
        <w:rPr>
          <w:rFonts w:eastAsia="Calibri" w:cs="" w:ascii="Times New Roman" w:hAnsi="Times New Roman"/>
          <w:color w:val="000000"/>
          <w:spacing w:val="2"/>
          <w:kern w:val="0"/>
          <w:sz w:val="24"/>
          <w:szCs w:val="22"/>
          <w:lang w:val="en-US" w:eastAsia="en-US" w:bidi="ar-SA"/>
        </w:rPr>
        <w:t>1</w:t>
      </w:r>
      <w:r>
        <w:rPr>
          <w:rFonts w:ascii="Times New Roman" w:hAnsi="Times New Roman"/>
          <w:color w:val="000000"/>
          <w:spacing w:val="2"/>
          <w:sz w:val="24"/>
        </w:rPr>
        <w:t xml:space="preserve">) As an example of an </w:t>
      </w:r>
      <w:r>
        <w:rPr>
          <w:rFonts w:ascii="Times New Roman" w:hAnsi="Times New Roman"/>
          <w:i/>
          <w:color w:val="000000"/>
          <w:spacing w:val="2"/>
          <w:sz w:val="24"/>
        </w:rPr>
        <w:t xml:space="preserve">immediate addressing mode </w:t>
      </w:r>
      <w:r>
        <w:rPr>
          <w:rFonts w:ascii="Times New Roman" w:hAnsi="Times New Roman"/>
          <w:color w:val="000000"/>
          <w:spacing w:val="2"/>
          <w:sz w:val="24"/>
        </w:rPr>
        <w:t xml:space="preserve">command, put the data OFFh into the </w:t>
      </w:r>
      <w:r>
        <w:rPr>
          <w:rFonts w:ascii="Times New Roman" w:hAnsi="Times New Roman"/>
          <w:color w:val="000000"/>
          <w:sz w:val="24"/>
        </w:rPr>
        <w:t>A register.</w:t>
      </w:r>
    </w:p>
    <w:p>
      <w:pPr>
        <w:pStyle w:val="Normal"/>
        <w:numPr>
          <w:ilvl w:val="0"/>
          <w:numId w:val="1"/>
        </w:numPr>
        <w:tabs>
          <w:tab w:val="clear" w:pos="720"/>
          <w:tab w:val="decimal" w:pos="792" w:leader="none"/>
        </w:tabs>
        <w:spacing w:before="288" w:after="0"/>
        <w:ind w:left="1008" w:right="216" w:hanging="648"/>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Move the literal value 55h into the accumulator. As an example of </w:t>
      </w:r>
      <w:r>
        <w:rPr>
          <w:rFonts w:ascii="Times New Roman" w:hAnsi="Times New Roman"/>
          <w:i/>
          <w:color w:val="000000"/>
          <w:sz w:val="24"/>
        </w:rPr>
        <w:t xml:space="preserve">register addressing </w:t>
      </w:r>
      <w:r>
        <w:rPr>
          <w:rFonts w:ascii="Times New Roman" w:hAnsi="Times New Roman"/>
          <w:i/>
          <w:color w:val="000000"/>
          <w:spacing w:val="2"/>
          <w:sz w:val="24"/>
        </w:rPr>
        <w:t xml:space="preserve">mode </w:t>
      </w:r>
      <w:r>
        <w:rPr>
          <w:rFonts w:ascii="Times New Roman" w:hAnsi="Times New Roman"/>
          <w:color w:val="000000"/>
          <w:spacing w:val="2"/>
          <w:sz w:val="24"/>
        </w:rPr>
        <w:t>move the byte located in accumulator into register R1.</w:t>
      </w:r>
    </w:p>
    <w:p>
      <w:pPr>
        <w:pStyle w:val="Normal"/>
        <w:numPr>
          <w:ilvl w:val="0"/>
          <w:numId w:val="1"/>
        </w:numPr>
        <w:tabs>
          <w:tab w:val="clear" w:pos="720"/>
          <w:tab w:val="decimal" w:pos="792" w:leader="none"/>
        </w:tabs>
        <w:spacing w:before="288" w:after="0"/>
        <w:ind w:left="936" w:right="72" w:hanging="576"/>
        <w:rPr>
          <w:rFonts w:ascii="Times New Roman" w:hAnsi="Times New Roman"/>
          <w:color w:val="000000"/>
          <w:spacing w:val="1"/>
          <w:sz w:val="24"/>
        </w:rPr>
      </w:pPr>
      <w:r>
        <w:rPr>
          <w:rFonts w:ascii="Times New Roman" w:hAnsi="Times New Roman"/>
          <w:color w:val="000000"/>
          <w:spacing w:val="1"/>
          <w:sz w:val="24"/>
        </w:rPr>
        <w:t xml:space="preserve"> </w:t>
      </w:r>
      <w:r>
        <w:rPr>
          <w:rFonts w:ascii="Times New Roman" w:hAnsi="Times New Roman"/>
          <w:color w:val="000000"/>
          <w:spacing w:val="1"/>
          <w:sz w:val="24"/>
        </w:rPr>
        <w:t xml:space="preserve">Equate a memory location 60h to the label </w:t>
      </w:r>
      <w:r>
        <w:rPr>
          <w:rFonts w:ascii="Times New Roman" w:hAnsi="Times New Roman"/>
          <w:i/>
          <w:color w:val="000000"/>
          <w:spacing w:val="1"/>
          <w:sz w:val="24"/>
        </w:rPr>
        <w:t xml:space="preserve">data1. </w:t>
      </w:r>
      <w:r>
        <w:rPr>
          <w:rFonts w:ascii="Times New Roman" w:hAnsi="Times New Roman"/>
          <w:color w:val="000000"/>
          <w:spacing w:val="1"/>
          <w:sz w:val="24"/>
        </w:rPr>
        <w:t xml:space="preserve">Equate a memory location 61h to the </w:t>
      </w:r>
      <w:r>
        <w:rPr>
          <w:rFonts w:ascii="Times New Roman" w:hAnsi="Times New Roman"/>
          <w:color w:val="000000"/>
          <w:spacing w:val="3"/>
          <w:sz w:val="24"/>
        </w:rPr>
        <w:t xml:space="preserve">label </w:t>
      </w:r>
      <w:r>
        <w:rPr>
          <w:rFonts w:ascii="Times New Roman" w:hAnsi="Times New Roman"/>
          <w:i/>
          <w:color w:val="000000"/>
          <w:spacing w:val="3"/>
          <w:sz w:val="24"/>
        </w:rPr>
        <w:t xml:space="preserve">data2. </w:t>
      </w:r>
      <w:r>
        <w:rPr>
          <w:rFonts w:ascii="Times New Roman" w:hAnsi="Times New Roman"/>
          <w:color w:val="000000"/>
          <w:spacing w:val="3"/>
          <w:sz w:val="24"/>
        </w:rPr>
        <w:t xml:space="preserve">Move a literal value of your choice into the accumulator. As an example of a </w:t>
      </w:r>
      <w:r>
        <w:rPr>
          <w:rFonts w:ascii="Times New Roman" w:hAnsi="Times New Roman"/>
          <w:i/>
          <w:color w:val="000000"/>
          <w:spacing w:val="3"/>
          <w:sz w:val="24"/>
        </w:rPr>
        <w:t xml:space="preserve">direct addressing mode </w:t>
      </w:r>
      <w:r>
        <w:rPr>
          <w:rFonts w:ascii="Times New Roman" w:hAnsi="Times New Roman"/>
          <w:color w:val="000000"/>
          <w:spacing w:val="3"/>
          <w:sz w:val="24"/>
        </w:rPr>
        <w:t xml:space="preserve">command, move the byte in the accumulator to location </w:t>
      </w:r>
      <w:r>
        <w:rPr>
          <w:rFonts w:ascii="Times New Roman" w:hAnsi="Times New Roman"/>
          <w:color w:val="000000"/>
          <w:spacing w:val="5"/>
          <w:sz w:val="24"/>
        </w:rPr>
        <w:t xml:space="preserve">70h. As an example of a </w:t>
      </w:r>
      <w:r>
        <w:rPr>
          <w:rFonts w:ascii="Times New Roman" w:hAnsi="Times New Roman"/>
          <w:i/>
          <w:color w:val="000000"/>
          <w:spacing w:val="5"/>
          <w:sz w:val="24"/>
        </w:rPr>
        <w:t xml:space="preserve">direct addressing mode </w:t>
      </w:r>
      <w:r>
        <w:rPr>
          <w:rFonts w:ascii="Times New Roman" w:hAnsi="Times New Roman"/>
          <w:color w:val="000000"/>
          <w:spacing w:val="5"/>
          <w:sz w:val="24"/>
        </w:rPr>
        <w:t xml:space="preserve">command using a label, move the </w:t>
      </w:r>
      <w:r>
        <w:rPr>
          <w:rFonts w:ascii="Times New Roman" w:hAnsi="Times New Roman"/>
          <w:color w:val="000000"/>
          <w:spacing w:val="2"/>
          <w:sz w:val="24"/>
        </w:rPr>
        <w:t xml:space="preserve">byte in the accumulator to location </w:t>
      </w:r>
      <w:r>
        <w:rPr>
          <w:rFonts w:eastAsia="Calibri" w:cs="" w:ascii="Times New Roman" w:hAnsi="Times New Roman"/>
          <w:color w:val="000000"/>
          <w:spacing w:val="2"/>
          <w:kern w:val="0"/>
          <w:sz w:val="24"/>
          <w:szCs w:val="22"/>
          <w:lang w:val="en-US" w:eastAsia="en-US" w:bidi="ar-SA"/>
        </w:rPr>
        <w:t>6</w:t>
      </w:r>
      <w:r>
        <w:rPr>
          <w:rFonts w:ascii="Times New Roman" w:hAnsi="Times New Roman"/>
          <w:color w:val="000000"/>
          <w:spacing w:val="2"/>
          <w:sz w:val="24"/>
        </w:rPr>
        <w:t xml:space="preserve">1h using the label </w:t>
      </w:r>
      <w:r>
        <w:rPr>
          <w:rFonts w:ascii="Times New Roman" w:hAnsi="Times New Roman"/>
          <w:i/>
          <w:color w:val="000000"/>
          <w:spacing w:val="2"/>
          <w:sz w:val="24"/>
        </w:rPr>
        <w:t>data2.</w:t>
      </w:r>
    </w:p>
    <w:p>
      <w:pPr>
        <w:pStyle w:val="Normal"/>
        <w:tabs>
          <w:tab w:val="clear" w:pos="720"/>
          <w:tab w:val="decimal" w:pos="432" w:leader="none"/>
          <w:tab w:val="decimal" w:pos="792" w:leader="none"/>
        </w:tabs>
        <w:ind w:left="360" w:hanging="0"/>
        <w:rPr>
          <w:rFonts w:ascii="Times New Roman" w:hAnsi="Times New Roman"/>
          <w:color w:val="000000"/>
          <w:sz w:val="24"/>
        </w:rPr>
      </w:pPr>
      <w:r>
        <w:rPr>
          <w:rFonts w:ascii="Times New Roman" w:hAnsi="Times New Roman"/>
          <w:color w:val="000000"/>
          <w:sz w:val="24"/>
        </w:rPr>
      </w:r>
    </w:p>
    <w:p>
      <w:pPr>
        <w:pStyle w:val="Normal"/>
        <w:numPr>
          <w:ilvl w:val="0"/>
          <w:numId w:val="1"/>
        </w:numPr>
        <w:tabs>
          <w:tab w:val="clear" w:pos="720"/>
          <w:tab w:val="decimal" w:pos="792" w:leader="none"/>
        </w:tabs>
        <w:ind w:left="936" w:hanging="576"/>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Move a literal value of your choice into the accumulator. As an example of an </w:t>
      </w:r>
      <w:r>
        <w:rPr>
          <w:rFonts w:ascii="Times New Roman" w:hAnsi="Times New Roman"/>
          <w:i/>
          <w:color w:val="000000"/>
          <w:sz w:val="24"/>
        </w:rPr>
        <w:t xml:space="preserve">indirect </w:t>
      </w:r>
      <w:r>
        <w:rPr>
          <w:rFonts w:ascii="Times New Roman" w:hAnsi="Times New Roman"/>
          <w:i/>
          <w:color w:val="000000"/>
          <w:spacing w:val="2"/>
          <w:sz w:val="24"/>
        </w:rPr>
        <w:t xml:space="preserve">addressing mode </w:t>
      </w:r>
      <w:r>
        <w:rPr>
          <w:rFonts w:ascii="Times New Roman" w:hAnsi="Times New Roman"/>
          <w:color w:val="000000"/>
          <w:spacing w:val="2"/>
          <w:sz w:val="24"/>
        </w:rPr>
        <w:t xml:space="preserve">command use the R1 register as a pointer to move the data in the </w:t>
      </w:r>
      <w:r>
        <w:rPr>
          <w:rFonts w:ascii="Times New Roman" w:hAnsi="Times New Roman"/>
          <w:color w:val="000000"/>
          <w:spacing w:val="1"/>
          <w:sz w:val="24"/>
        </w:rPr>
        <w:t xml:space="preserve">accumulator into the location 55h. Note that this may involve several steps to initialize </w:t>
      </w:r>
      <w:r>
        <w:rPr>
          <w:rFonts w:ascii="Times New Roman" w:hAnsi="Times New Roman"/>
          <w:color w:val="000000"/>
          <w:spacing w:val="2"/>
          <w:sz w:val="24"/>
        </w:rPr>
        <w:t>the registers before the actual command is executed.</w:t>
      </w:r>
    </w:p>
    <w:p>
      <w:pPr>
        <w:pStyle w:val="Normal"/>
        <w:numPr>
          <w:ilvl w:val="0"/>
          <w:numId w:val="1"/>
        </w:numPr>
        <w:tabs>
          <w:tab w:val="clear" w:pos="720"/>
          <w:tab w:val="decimal" w:pos="432" w:leader="none"/>
        </w:tabs>
        <w:spacing w:before="288" w:after="0"/>
        <w:ind w:left="1080" w:right="0" w:hanging="720"/>
        <w:rPr>
          <w:rFonts w:ascii="Times New Roman" w:hAnsi="Times New Roman"/>
          <w:color w:val="000000"/>
          <w:spacing w:val="1"/>
          <w:sz w:val="24"/>
        </w:rPr>
      </w:pPr>
      <w:r>
        <w:rPr>
          <w:rFonts w:ascii="Times New Roman" w:hAnsi="Times New Roman"/>
          <w:color w:val="000000"/>
          <w:spacing w:val="1"/>
          <w:sz w:val="24"/>
        </w:rPr>
        <w:t xml:space="preserve">Write a program that will assign the value 22h to the label datal, assign the value 33h to the label data2, assign the value 44h to the label data3, store the value datal in register R0, store the value data2 in register R1, store the value data3 in internal memory location 30h. The </w:t>
      </w:r>
      <w:r>
        <w:rPr>
          <w:rFonts w:ascii="Times New Roman" w:hAnsi="Times New Roman"/>
          <w:color w:val="000000"/>
          <w:spacing w:val="3"/>
          <w:sz w:val="24"/>
        </w:rPr>
        <w:t>program should then add the contents of R</w:t>
      </w:r>
      <w:r>
        <w:rPr>
          <w:rFonts w:eastAsia="Calibri" w:cs="" w:ascii="Times New Roman" w:hAnsi="Times New Roman"/>
          <w:color w:val="000000"/>
          <w:spacing w:val="3"/>
          <w:kern w:val="0"/>
          <w:sz w:val="24"/>
          <w:szCs w:val="22"/>
          <w:lang w:val="en-US" w:eastAsia="en-US" w:bidi="ar-SA"/>
        </w:rPr>
        <w:t>0</w:t>
      </w:r>
      <w:r>
        <w:rPr>
          <w:rFonts w:ascii="Times New Roman" w:hAnsi="Times New Roman"/>
          <w:color w:val="000000"/>
          <w:spacing w:val="3"/>
          <w:sz w:val="24"/>
        </w:rPr>
        <w:t xml:space="preserve">, RI. and internal memory location 30h. The </w:t>
      </w:r>
      <w:r>
        <w:rPr>
          <w:rFonts w:ascii="Times New Roman" w:hAnsi="Times New Roman"/>
          <w:color w:val="000000"/>
          <w:spacing w:val="2"/>
          <w:sz w:val="24"/>
        </w:rPr>
        <w:t>result of the addition should be stored in memory location 40h. In writing this program think about how to write the program in order to minimize the changes needed to add different data values.</w:t>
      </w:r>
    </w:p>
    <w:p>
      <w:pPr>
        <w:pStyle w:val="Normal"/>
        <w:numPr>
          <w:ilvl w:val="0"/>
          <w:numId w:val="1"/>
        </w:numPr>
        <w:tabs>
          <w:tab w:val="clear" w:pos="720"/>
          <w:tab w:val="decimal" w:pos="432" w:leader="none"/>
        </w:tabs>
        <w:spacing w:before="324" w:after="0"/>
        <w:ind w:left="1080" w:right="0" w:hanging="720"/>
        <w:rPr>
          <w:rFonts w:ascii="Times New Roman" w:hAnsi="Times New Roman"/>
          <w:color w:val="000000"/>
          <w:sz w:val="24"/>
        </w:rPr>
      </w:pPr>
      <w:r>
        <w:rPr>
          <w:rFonts w:ascii="Times New Roman" w:hAnsi="Times New Roman"/>
          <w:color w:val="000000"/>
          <w:spacing w:val="2"/>
          <w:sz w:val="24"/>
        </w:rPr>
        <w:t xml:space="preserve">Modify the program </w:t>
      </w:r>
      <w:r>
        <w:rPr>
          <w:rFonts w:ascii="Times New Roman" w:hAnsi="Times New Roman"/>
          <w:color w:val="000000"/>
          <w:spacing w:val="2"/>
          <w:sz w:val="24"/>
        </w:rPr>
        <w:t>in (5)</w:t>
      </w:r>
      <w:r>
        <w:rPr>
          <w:rFonts w:ascii="Times New Roman" w:hAnsi="Times New Roman"/>
          <w:color w:val="000000"/>
          <w:spacing w:val="2"/>
          <w:sz w:val="24"/>
        </w:rPr>
        <w:t xml:space="preserve"> to have three different data values, of your choice, for datal, data2 and </w:t>
      </w:r>
      <w:r>
        <w:rPr>
          <w:rFonts w:ascii="Times New Roman" w:hAnsi="Times New Roman"/>
          <w:color w:val="000000"/>
          <w:spacing w:val="3"/>
          <w:sz w:val="24"/>
        </w:rPr>
        <w:t>data3. Run the modified program and verify its operation.</w:t>
      </w:r>
    </w:p>
    <w:p>
      <w:pPr>
        <w:pStyle w:val="Normal"/>
        <w:ind w:left="936" w:right="144" w:hanging="576"/>
        <w:rPr>
          <w:rFonts w:ascii="Times New Roman" w:hAnsi="Times New Roman"/>
          <w:color w:val="000000"/>
          <w:spacing w:val="3"/>
          <w:sz w:val="24"/>
        </w:rPr>
      </w:pPr>
      <w:r>
        <w:rPr>
          <w:rFonts w:ascii="Times New Roman" w:hAnsi="Times New Roman"/>
          <w:color w:val="000000"/>
          <w:spacing w:val="3"/>
          <w:sz w:val="24"/>
        </w:rPr>
      </w:r>
    </w:p>
    <w:p>
      <w:pPr>
        <w:pStyle w:val="Normal"/>
        <w:rPr>
          <w:rFonts w:ascii="Times New Roman" w:hAnsi="Times New Roman"/>
          <w:color w:val="000000"/>
          <w:sz w:val="24"/>
        </w:rPr>
      </w:pPr>
      <w:r>
        <w:rPr>
          <w:rFonts w:ascii="Times New Roman" w:hAnsi="Times New Roman"/>
          <w:color w:val="000000"/>
          <w:sz w:val="24"/>
        </w:rPr>
      </w:r>
      <w:r>
        <w:br w:type="page"/>
      </w:r>
    </w:p>
    <w:p>
      <w:pPr>
        <w:pStyle w:val="Normal"/>
        <w:numPr>
          <w:ilvl w:val="0"/>
          <w:numId w:val="0"/>
        </w:numPr>
        <w:tabs>
          <w:tab w:val="clear" w:pos="720"/>
          <w:tab w:val="decimal" w:pos="432" w:leader="none"/>
        </w:tabs>
        <w:spacing w:before="288" w:after="0"/>
        <w:ind w:left="792" w:right="360" w:hanging="0"/>
        <w:rPr>
          <w:rFonts w:ascii="Times New Roman" w:hAnsi="Times New Roman"/>
          <w:color w:val="000000"/>
          <w:sz w:val="24"/>
        </w:rPr>
      </w:pPr>
      <w:r>
        <w:rPr>
          <w:rFonts w:ascii="Times New Roman" w:hAnsi="Times New Roman"/>
          <w:b/>
          <w:bCs/>
          <w:color w:val="000000"/>
          <w:sz w:val="24"/>
        </w:rPr>
        <w:t>Procedure</w:t>
      </w:r>
      <w:r>
        <w:rPr>
          <w:rFonts w:ascii="Times New Roman" w:hAnsi="Times New Roman"/>
          <w:color w:val="000000"/>
          <w:sz w:val="24"/>
        </w:rPr>
        <w:t xml:space="preserve"> </w:t>
      </w:r>
      <w:r>
        <w:rPr>
          <w:rFonts w:ascii="Times New Roman" w:hAnsi="Times New Roman"/>
          <w:color w:val="000000"/>
          <w:sz w:val="24"/>
        </w:rPr>
        <w:t>for each program:</w:t>
      </w:r>
      <w:r>
        <w:rPr>
          <w:rFonts w:ascii="Times New Roman" w:hAnsi="Times New Roman"/>
          <w:color w:val="000000"/>
          <w:sz w:val="24"/>
        </w:rPr>
        <w:br/>
        <w:t xml:space="preserve">For </w:t>
      </w:r>
      <w:r>
        <w:rPr>
          <w:rFonts w:eastAsia="Calibri" w:cs="" w:ascii="Times New Roman" w:hAnsi="Times New Roman"/>
          <w:color w:val="000000"/>
          <w:kern w:val="0"/>
          <w:sz w:val="24"/>
          <w:szCs w:val="22"/>
          <w:lang w:val="en-US" w:eastAsia="en-US" w:bidi="ar-SA"/>
        </w:rPr>
        <w:t>EACH</w:t>
      </w:r>
      <w:r>
        <w:rPr>
          <w:rFonts w:ascii="Times New Roman" w:hAnsi="Times New Roman"/>
          <w:color w:val="000000"/>
          <w:sz w:val="24"/>
        </w:rPr>
        <w:t xml:space="preserve"> of the six programs, </w:t>
      </w:r>
      <w:r>
        <w:rPr>
          <w:rFonts w:ascii="Times New Roman" w:hAnsi="Times New Roman"/>
          <w:color w:val="000000"/>
          <w:sz w:val="24"/>
        </w:rPr>
        <w:t xml:space="preserve">Assemble your programs and print a listing </w:t>
      </w:r>
      <w:r>
        <w:rPr>
          <w:rFonts w:ascii="Times New Roman" w:hAnsi="Times New Roman"/>
          <w:color w:val="000000"/>
          <w:sz w:val="24"/>
        </w:rPr>
        <w:t xml:space="preserve">(.LST) </w:t>
      </w:r>
      <w:r>
        <w:rPr>
          <w:rFonts w:ascii="Times New Roman" w:hAnsi="Times New Roman"/>
          <w:color w:val="000000"/>
          <w:sz w:val="24"/>
        </w:rPr>
        <w:t xml:space="preserve">before you run them. Load them into EdSim51 </w:t>
      </w:r>
      <w:r>
        <w:rPr>
          <w:rFonts w:ascii="Times New Roman" w:hAnsi="Times New Roman"/>
          <w:color w:val="000000"/>
          <w:spacing w:val="-2"/>
          <w:sz w:val="24"/>
        </w:rPr>
        <w:t xml:space="preserve">and step through them noting the contents of relevant registers and memory locations </w:t>
      </w:r>
      <w:r>
        <w:rPr>
          <w:rFonts w:ascii="Times New Roman" w:hAnsi="Times New Roman"/>
          <w:color w:val="000000"/>
          <w:spacing w:val="3"/>
          <w:sz w:val="24"/>
        </w:rPr>
        <w:t xml:space="preserve">before and after each step. Note the discussion points in </w:t>
      </w:r>
      <w:r>
        <w:rPr>
          <w:rFonts w:ascii="Times New Roman" w:hAnsi="Times New Roman"/>
          <w:color w:val="000000"/>
          <w:spacing w:val="3"/>
          <w:sz w:val="24"/>
        </w:rPr>
        <w:t xml:space="preserve">the Report </w:t>
      </w:r>
      <w:r>
        <w:rPr>
          <w:rFonts w:ascii="Times New Roman" w:hAnsi="Times New Roman"/>
          <w:color w:val="000000"/>
          <w:spacing w:val="3"/>
          <w:sz w:val="24"/>
        </w:rPr>
        <w:t xml:space="preserve">part </w:t>
      </w:r>
      <w:r>
        <w:rPr>
          <w:rFonts w:ascii="Times New Roman" w:hAnsi="Times New Roman"/>
          <w:color w:val="000000"/>
          <w:spacing w:val="3"/>
          <w:sz w:val="24"/>
        </w:rPr>
        <w:t xml:space="preserve">(below) </w:t>
      </w:r>
      <w:r>
        <w:rPr>
          <w:rFonts w:ascii="Times New Roman" w:hAnsi="Times New Roman"/>
          <w:color w:val="000000"/>
          <w:spacing w:val="3"/>
          <w:sz w:val="24"/>
        </w:rPr>
        <w:t xml:space="preserve">and </w:t>
      </w:r>
      <w:r>
        <w:rPr>
          <w:rFonts w:ascii="Times New Roman" w:hAnsi="Times New Roman"/>
          <w:i/>
          <w:iCs/>
          <w:color w:val="000000"/>
          <w:spacing w:val="3"/>
          <w:sz w:val="24"/>
        </w:rPr>
        <w:t xml:space="preserve">be sure you have </w:t>
      </w:r>
      <w:r>
        <w:rPr>
          <w:rFonts w:ascii="Times New Roman" w:hAnsi="Times New Roman"/>
          <w:i/>
          <w:iCs/>
          <w:color w:val="000000"/>
          <w:spacing w:val="2"/>
          <w:sz w:val="24"/>
        </w:rPr>
        <w:t>enough data to illustrate them</w:t>
      </w:r>
      <w:r>
        <w:rPr>
          <w:rFonts w:ascii="Times New Roman" w:hAnsi="Times New Roman"/>
          <w:color w:val="000000"/>
          <w:spacing w:val="2"/>
          <w:sz w:val="24"/>
        </w:rPr>
        <w:t>. At a minimum you must show the relevant registers and memory locations before the program was stepped through and after to see the changes in the registers and memory locations.  You may wish to include additional screen captures showing intermediate steps.</w:t>
      </w:r>
    </w:p>
    <w:p>
      <w:pPr>
        <w:pStyle w:val="Normal"/>
        <w:numPr>
          <w:ilvl w:val="0"/>
          <w:numId w:val="0"/>
        </w:numPr>
        <w:tabs>
          <w:tab w:val="clear" w:pos="720"/>
          <w:tab w:val="decimal" w:pos="432" w:leader="none"/>
        </w:tabs>
        <w:spacing w:before="288" w:after="0"/>
        <w:ind w:left="792" w:right="288" w:hanging="0"/>
        <w:rPr>
          <w:rFonts w:ascii="Times New Roman" w:hAnsi="Times New Roman"/>
          <w:color w:val="000000"/>
          <w:spacing w:val="-2"/>
          <w:sz w:val="24"/>
        </w:rPr>
      </w:pPr>
      <w:r>
        <w:rPr>
          <w:rFonts w:ascii="Times New Roman" w:hAnsi="Times New Roman"/>
          <w:color w:val="000000"/>
          <w:spacing w:val="1"/>
          <w:sz w:val="24"/>
        </w:rPr>
        <w:t>REPORT</w:t>
      </w:r>
      <w:r>
        <w:rPr>
          <w:rFonts w:ascii="Times New Roman" w:hAnsi="Times New Roman"/>
          <w:color w:val="000000"/>
          <w:spacing w:val="1"/>
          <w:sz w:val="24"/>
        </w:rPr>
        <w:br/>
      </w:r>
      <w:r>
        <w:rPr>
          <w:rFonts w:ascii="Times New Roman" w:hAnsi="Times New Roman"/>
          <w:color w:val="000000"/>
          <w:spacing w:val="1"/>
          <w:sz w:val="24"/>
        </w:rPr>
        <w:t xml:space="preserve">For programs 1 through 4, </w:t>
      </w:r>
      <w:r>
        <w:rPr>
          <w:rFonts w:ascii="Times New Roman" w:hAnsi="Times New Roman"/>
          <w:color w:val="000000"/>
          <w:spacing w:val="-2"/>
          <w:sz w:val="24"/>
        </w:rPr>
        <w:t xml:space="preserve">Write a report commenting on how your assembly language commands were translated into </w:t>
      </w:r>
      <w:r>
        <w:rPr>
          <w:rFonts w:ascii="Times New Roman" w:hAnsi="Times New Roman"/>
          <w:color w:val="000000"/>
          <w:spacing w:val="2"/>
          <w:sz w:val="24"/>
        </w:rPr>
        <w:t>machine language (refer to the ".LST" file). Be sure to include in your discussion:</w:t>
      </w:r>
    </w:p>
    <w:p>
      <w:pPr>
        <w:pStyle w:val="Normal"/>
        <w:numPr>
          <w:ilvl w:val="0"/>
          <w:numId w:val="4"/>
        </w:numPr>
        <w:tabs>
          <w:tab w:val="clear" w:pos="720"/>
          <w:tab w:val="decimal" w:pos="648" w:leader="none"/>
        </w:tabs>
        <w:spacing w:before="144" w:after="0"/>
        <w:rPr>
          <w:rFonts w:ascii="Times New Roman" w:hAnsi="Times New Roman"/>
          <w:color w:val="000000"/>
          <w:spacing w:val="8"/>
          <w:sz w:val="24"/>
        </w:rPr>
      </w:pPr>
      <w:r>
        <w:rPr>
          <w:rFonts w:ascii="Times New Roman" w:hAnsi="Times New Roman"/>
          <w:color w:val="000000"/>
          <w:spacing w:val="8"/>
          <w:sz w:val="24"/>
        </w:rPr>
        <w:t>How the assembler assigns addresses relative to the instruction size in bytes.</w:t>
      </w:r>
    </w:p>
    <w:p>
      <w:pPr>
        <w:pStyle w:val="Normal"/>
        <w:numPr>
          <w:ilvl w:val="0"/>
          <w:numId w:val="4"/>
        </w:numPr>
        <w:tabs>
          <w:tab w:val="clear" w:pos="720"/>
          <w:tab w:val="decimal" w:pos="648" w:leader="none"/>
        </w:tabs>
        <w:spacing w:before="108" w:after="0"/>
        <w:jc w:val="both"/>
        <w:rPr>
          <w:rFonts w:ascii="Times New Roman" w:hAnsi="Times New Roman"/>
          <w:color w:val="000000"/>
          <w:sz w:val="24"/>
        </w:rPr>
      </w:pPr>
      <w:r>
        <w:rPr>
          <w:rFonts w:ascii="Times New Roman" w:hAnsi="Times New Roman"/>
          <w:color w:val="000000"/>
          <w:sz w:val="24"/>
        </w:rPr>
        <w:t>How are the op-codes formed; where do the addresses and/or data of the immediate and/or direct commands appear in the op-code. Comment on the differences in the form of the op-</w:t>
      </w:r>
      <w:r>
        <w:rPr>
          <w:rFonts w:ascii="Times New Roman" w:hAnsi="Times New Roman"/>
          <w:color w:val="000000"/>
          <w:spacing w:val="2"/>
          <w:sz w:val="24"/>
        </w:rPr>
        <w:t>codes produced by the various addressing modes.</w:t>
      </w:r>
    </w:p>
    <w:p>
      <w:pPr>
        <w:pStyle w:val="Normal"/>
        <w:numPr>
          <w:ilvl w:val="0"/>
          <w:numId w:val="4"/>
        </w:numPr>
        <w:tabs>
          <w:tab w:val="clear" w:pos="720"/>
          <w:tab w:val="decimal" w:pos="648" w:leader="none"/>
        </w:tabs>
        <w:spacing w:before="144" w:after="0"/>
        <w:rPr>
          <w:rFonts w:ascii="Times New Roman" w:hAnsi="Times New Roman"/>
          <w:color w:val="000000"/>
          <w:sz w:val="24"/>
        </w:rPr>
      </w:pPr>
      <w:r>
        <w:rPr>
          <w:rFonts w:ascii="Times New Roman" w:hAnsi="Times New Roman"/>
          <w:color w:val="000000"/>
          <w:sz w:val="24"/>
        </w:rPr>
        <w:t xml:space="preserve">What happened when you ran each step? Comment on the contents of the register(s) and memory before and after. State whether or not you felt each program ran successfully and </w:t>
      </w:r>
      <w:r>
        <w:rPr>
          <w:rFonts w:ascii="Times New Roman" w:hAnsi="Times New Roman"/>
          <w:color w:val="000000"/>
          <w:spacing w:val="1"/>
          <w:sz w:val="24"/>
        </w:rPr>
        <w:t>refer to your data to verify your statements.</w:t>
      </w:r>
    </w:p>
    <w:p>
      <w:pPr>
        <w:pStyle w:val="Normal"/>
        <w:tabs>
          <w:tab w:val="clear" w:pos="720"/>
          <w:tab w:val="decimal" w:pos="648" w:leader="none"/>
        </w:tabs>
        <w:spacing w:before="144" w:after="0"/>
        <w:ind w:right="144" w:hanging="0"/>
        <w:rPr>
          <w:rFonts w:ascii="Times New Roman" w:hAnsi="Times New Roman"/>
          <w:color w:val="000000"/>
          <w:sz w:val="24"/>
        </w:rPr>
      </w:pPr>
      <w:r>
        <w:rPr>
          <w:rFonts w:ascii="Times New Roman" w:hAnsi="Times New Roman"/>
          <w:color w:val="000000"/>
          <w:spacing w:val="1"/>
          <w:sz w:val="24"/>
        </w:rPr>
        <w:t xml:space="preserve">For programs 5 and 6, </w:t>
      </w:r>
      <w:r>
        <w:rPr>
          <w:rFonts w:ascii="Times New Roman" w:hAnsi="Times New Roman"/>
          <w:color w:val="000000"/>
          <w:spacing w:val="1"/>
          <w:sz w:val="24"/>
        </w:rPr>
        <w:t xml:space="preserve">Include the .LST files and </w:t>
      </w:r>
      <w:r>
        <w:rPr>
          <w:rFonts w:ascii="Times New Roman" w:hAnsi="Times New Roman"/>
          <w:color w:val="000000"/>
          <w:spacing w:val="1"/>
          <w:sz w:val="24"/>
        </w:rPr>
        <w:t xml:space="preserve">comment on each line, as appropriate, saying the effect of it.  </w:t>
      </w:r>
      <w:r>
        <w:rPr>
          <w:rFonts w:ascii="Times New Roman" w:hAnsi="Times New Roman"/>
          <w:color w:val="000000"/>
          <w:spacing w:val="1"/>
          <w:sz w:val="24"/>
        </w:rPr>
        <w:t>It may be appropriate to put those comments on each line a</w:t>
      </w:r>
      <w:r>
        <w:rPr>
          <w:rFonts w:eastAsia="Calibri" w:cs="" w:ascii="Times New Roman" w:hAnsi="Times New Roman"/>
          <w:color w:val="000000"/>
          <w:spacing w:val="1"/>
          <w:kern w:val="0"/>
          <w:sz w:val="24"/>
          <w:szCs w:val="22"/>
          <w:lang w:val="en-US" w:eastAsia="en-US" w:bidi="ar-SA"/>
        </w:rPr>
        <w:t>s</w:t>
      </w:r>
      <w:r>
        <w:rPr>
          <w:rFonts w:ascii="Times New Roman" w:hAnsi="Times New Roman"/>
          <w:color w:val="000000"/>
          <w:spacing w:val="1"/>
          <w:sz w:val="24"/>
        </w:rPr>
        <w:t xml:space="preserve"> non-assembling comments.</w:t>
      </w:r>
    </w:p>
    <w:p>
      <w:pPr>
        <w:pStyle w:val="Normal"/>
        <w:spacing w:before="432" w:after="0"/>
        <w:rPr>
          <w:rFonts w:ascii="Times New Roman" w:hAnsi="Times New Roman"/>
          <w:color w:val="000000"/>
          <w:sz w:val="23"/>
          <w:u w:val="single"/>
        </w:rPr>
      </w:pPr>
      <w:r>
        <w:rPr>
          <w:rFonts w:ascii="Times New Roman" w:hAnsi="Times New Roman"/>
          <w:color w:val="000000"/>
          <w:sz w:val="23"/>
          <w:u w:val="single"/>
        </w:rPr>
        <w:t xml:space="preserve">Report Format </w:t>
      </w:r>
    </w:p>
    <w:p>
      <w:pPr>
        <w:pStyle w:val="Normal"/>
        <w:spacing w:lineRule="auto" w:line="276" w:before="144" w:after="0"/>
        <w:ind w:firstLine="72"/>
        <w:rPr>
          <w:rFonts w:ascii="Times New Roman" w:hAnsi="Times New Roman"/>
          <w:color w:val="000000"/>
          <w:spacing w:val="1"/>
          <w:sz w:val="24"/>
        </w:rPr>
      </w:pPr>
      <w:r>
        <w:rPr>
          <w:rFonts w:ascii="Times New Roman" w:hAnsi="Times New Roman"/>
          <w:color w:val="000000"/>
          <w:spacing w:val="1"/>
          <w:sz w:val="24"/>
        </w:rPr>
        <w:t>1. Cover Page — (</w:t>
      </w:r>
      <w:r>
        <w:rPr>
          <w:rFonts w:ascii="Times New Roman" w:hAnsi="Times New Roman"/>
          <w:color w:val="000000"/>
          <w:spacing w:val="1"/>
          <w:sz w:val="24"/>
        </w:rPr>
        <w:t>Sample down</w:t>
      </w:r>
      <w:r>
        <w:rPr>
          <w:rFonts w:ascii="Times New Roman" w:hAnsi="Times New Roman"/>
          <w:color w:val="000000"/>
          <w:spacing w:val="1"/>
          <w:sz w:val="24"/>
        </w:rPr>
        <w:t>loa</w:t>
      </w:r>
      <w:r>
        <w:rPr>
          <w:rFonts w:ascii="Times New Roman" w:hAnsi="Times New Roman"/>
          <w:color w:val="000000"/>
          <w:spacing w:val="1"/>
          <w:sz w:val="24"/>
        </w:rPr>
        <w:t xml:space="preserve">dable </w:t>
      </w:r>
      <w:r>
        <w:rPr>
          <w:rFonts w:ascii="Times New Roman" w:hAnsi="Times New Roman"/>
          <w:color w:val="000000"/>
          <w:spacing w:val="1"/>
          <w:sz w:val="24"/>
        </w:rPr>
        <w:t xml:space="preserve">from the </w:t>
      </w:r>
      <w:r>
        <w:rPr>
          <w:rFonts w:ascii="Times New Roman" w:hAnsi="Times New Roman"/>
          <w:color w:val="000000"/>
          <w:spacing w:val="1"/>
          <w:sz w:val="24"/>
        </w:rPr>
        <w:t>ELT220 Lab page, www.donwade.us/220</w:t>
      </w:r>
      <w:r>
        <w:rPr>
          <w:rFonts w:ascii="Times New Roman" w:hAnsi="Times New Roman"/>
          <w:color w:val="000000"/>
          <w:spacing w:val="1"/>
          <w:sz w:val="24"/>
        </w:rPr>
        <w:t>)</w:t>
      </w:r>
    </w:p>
    <w:p>
      <w:pPr>
        <w:pStyle w:val="Normal"/>
        <w:numPr>
          <w:ilvl w:val="0"/>
          <w:numId w:val="3"/>
        </w:numPr>
        <w:tabs>
          <w:tab w:val="clear" w:pos="720"/>
          <w:tab w:val="decimal" w:pos="360" w:leader="none"/>
        </w:tabs>
        <w:spacing w:before="72" w:after="0"/>
        <w:ind w:left="504" w:right="72" w:hanging="432"/>
        <w:rPr>
          <w:rFonts w:ascii="Times New Roman" w:hAnsi="Times New Roman"/>
          <w:color w:val="000000"/>
          <w:spacing w:val="1"/>
          <w:sz w:val="24"/>
        </w:rPr>
      </w:pPr>
      <w:r>
        <w:rPr>
          <w:rFonts w:ascii="Times New Roman" w:hAnsi="Times New Roman"/>
          <w:color w:val="000000"/>
          <w:spacing w:val="1"/>
          <w:sz w:val="24"/>
        </w:rPr>
        <w:t xml:space="preserve">Four program pages following the format on the annotation handout.  </w:t>
      </w:r>
      <w:r>
        <w:rPr>
          <w:rFonts w:ascii="Times New Roman" w:hAnsi="Times New Roman"/>
          <w:color w:val="000000"/>
          <w:spacing w:val="1"/>
          <w:sz w:val="24"/>
        </w:rPr>
        <w:t>1-</w:t>
      </w:r>
      <w:r>
        <w:rPr>
          <w:rFonts w:ascii="Times New Roman" w:hAnsi="Times New Roman"/>
          <w:color w:val="000000"/>
          <w:spacing w:val="1"/>
          <w:sz w:val="24"/>
        </w:rPr>
        <w:t xml:space="preserve">3 should be answered on </w:t>
      </w:r>
      <w:r>
        <w:rPr>
          <w:rFonts w:ascii="Times New Roman" w:hAnsi="Times New Roman"/>
          <w:color w:val="000000"/>
          <w:sz w:val="24"/>
        </w:rPr>
        <w:t>the program pages.</w:t>
      </w:r>
    </w:p>
    <w:p>
      <w:pPr>
        <w:pStyle w:val="Normal"/>
        <w:numPr>
          <w:ilvl w:val="0"/>
          <w:numId w:val="3"/>
        </w:numPr>
        <w:tabs>
          <w:tab w:val="clear" w:pos="720"/>
          <w:tab w:val="decimal" w:pos="360" w:leader="none"/>
        </w:tabs>
        <w:spacing w:lineRule="auto" w:line="264" w:before="144" w:after="0"/>
        <w:ind w:left="504" w:hanging="432"/>
        <w:rPr>
          <w:rFonts w:ascii="Times New Roman" w:hAnsi="Times New Roman"/>
          <w:color w:val="000000"/>
          <w:spacing w:val="6"/>
          <w:sz w:val="24"/>
        </w:rPr>
      </w:pPr>
      <w:r>
        <w:rPr>
          <w:rFonts w:eastAsia="Calibri" w:cs="" w:ascii="Times New Roman" w:hAnsi="Times New Roman"/>
          <w:color w:val="000000"/>
          <w:spacing w:val="6"/>
          <w:kern w:val="0"/>
          <w:sz w:val="24"/>
          <w:szCs w:val="22"/>
          <w:lang w:val="en-US" w:eastAsia="en-US" w:bidi="ar-SA"/>
        </w:rPr>
        <w:t xml:space="preserve">For </w:t>
      </w:r>
      <w:r>
        <w:rPr>
          <w:rFonts w:eastAsia="Calibri" w:cs="" w:ascii="Times New Roman" w:hAnsi="Times New Roman"/>
          <w:color w:val="000000"/>
          <w:spacing w:val="6"/>
          <w:kern w:val="0"/>
          <w:sz w:val="24"/>
          <w:szCs w:val="22"/>
          <w:lang w:val="en-US" w:eastAsia="en-US" w:bidi="ar-SA"/>
        </w:rPr>
        <w:t xml:space="preserve">programs 5 and 6, answer questions asked in </w:t>
      </w:r>
      <w:r>
        <w:rPr>
          <w:rFonts w:eastAsia="Calibri" w:cs="" w:ascii="Times New Roman" w:hAnsi="Times New Roman"/>
          <w:color w:val="000000"/>
          <w:spacing w:val="6"/>
          <w:kern w:val="0"/>
          <w:sz w:val="24"/>
          <w:szCs w:val="22"/>
          <w:lang w:val="en-US" w:eastAsia="en-US" w:bidi="ar-SA"/>
        </w:rPr>
        <w:t xml:space="preserve">the </w:t>
      </w:r>
      <w:r>
        <w:rPr>
          <w:rFonts w:eastAsia="Calibri" w:cs="" w:ascii="Times New Roman" w:hAnsi="Times New Roman"/>
          <w:color w:val="000000"/>
          <w:spacing w:val="6"/>
          <w:kern w:val="0"/>
          <w:sz w:val="24"/>
          <w:szCs w:val="22"/>
          <w:lang w:val="en-US" w:eastAsia="en-US" w:bidi="ar-SA"/>
        </w:rPr>
        <w:t>procedure and screen shots showing and commenting on the results of each step.</w:t>
      </w:r>
    </w:p>
    <w:p>
      <w:pPr>
        <w:pStyle w:val="Normal"/>
        <w:numPr>
          <w:ilvl w:val="0"/>
          <w:numId w:val="3"/>
        </w:numPr>
        <w:tabs>
          <w:tab w:val="clear" w:pos="720"/>
          <w:tab w:val="decimal" w:pos="360" w:leader="none"/>
        </w:tabs>
        <w:spacing w:lineRule="auto" w:line="271" w:before="72" w:after="0"/>
        <w:ind w:left="504" w:hanging="432"/>
        <w:rPr>
          <w:rFonts w:ascii="Times New Roman" w:hAnsi="Times New Roman"/>
          <w:color w:val="000000"/>
          <w:spacing w:val="5"/>
          <w:sz w:val="24"/>
        </w:rPr>
      </w:pPr>
      <w:r>
        <w:rPr>
          <w:rFonts w:ascii="Times New Roman" w:hAnsi="Times New Roman"/>
          <w:color w:val="000000"/>
          <w:spacing w:val="5"/>
          <w:sz w:val="24"/>
        </w:rPr>
        <w:t>Original data (screen captures) if not pasted directly to the program pages.</w:t>
      </w:r>
    </w:p>
    <w:p>
      <w:pPr>
        <w:pStyle w:val="Normal"/>
        <w:tabs>
          <w:tab w:val="clear" w:pos="720"/>
          <w:tab w:val="decimal" w:pos="432" w:leader="none"/>
          <w:tab w:val="decimal" w:pos="792" w:leader="none"/>
        </w:tabs>
        <w:spacing w:before="288" w:after="0"/>
        <w:rPr>
          <w:rFonts w:ascii="Times New Roman" w:hAnsi="Times New Roman"/>
          <w:color w:val="000000"/>
          <w:sz w:val="24"/>
        </w:rPr>
      </w:pPr>
      <w:r>
        <w:rPr/>
      </w:r>
    </w:p>
    <w:p>
      <w:pPr>
        <w:pStyle w:val="Normal"/>
        <w:tabs>
          <w:tab w:val="clear" w:pos="720"/>
          <w:tab w:val="decimal" w:pos="432" w:leader="none"/>
          <w:tab w:val="decimal" w:pos="792" w:leader="none"/>
        </w:tabs>
        <w:spacing w:before="288" w:after="0"/>
        <w:rPr>
          <w:rFonts w:ascii="Times New Roman" w:hAnsi="Times New Roman"/>
          <w:color w:val="000000"/>
          <w:sz w:val="24"/>
        </w:rPr>
      </w:pPr>
      <w:r>
        <w:rPr/>
      </w:r>
    </w:p>
    <w:p>
      <w:pPr>
        <w:pStyle w:val="Normal"/>
        <w:tabs>
          <w:tab w:val="clear" w:pos="720"/>
          <w:tab w:val="decimal" w:pos="432" w:leader="none"/>
          <w:tab w:val="decimal" w:pos="792" w:leader="none"/>
        </w:tabs>
        <w:spacing w:before="288" w:after="0"/>
        <w:rPr>
          <w:rFonts w:ascii="Times New Roman" w:hAnsi="Times New Roman"/>
          <w:color w:val="000000"/>
          <w:sz w:val="24"/>
        </w:rPr>
      </w:pPr>
      <w:r>
        <w:rPr/>
      </w:r>
    </w:p>
    <w:p>
      <w:pPr>
        <w:pStyle w:val="Normal"/>
        <w:tabs>
          <w:tab w:val="clear" w:pos="720"/>
          <w:tab w:val="decimal" w:pos="432" w:leader="none"/>
          <w:tab w:val="decimal" w:pos="792" w:leader="none"/>
        </w:tabs>
        <w:spacing w:before="288" w:after="0"/>
        <w:rPr>
          <w:rFonts w:ascii="Times New Roman" w:hAnsi="Times New Roman"/>
          <w:color w:val="000000"/>
          <w:sz w:val="24"/>
        </w:rPr>
      </w:pPr>
      <w:r>
        <w:rPr/>
      </w:r>
    </w:p>
    <w:p>
      <w:pPr>
        <w:pStyle w:val="Normal"/>
        <w:tabs>
          <w:tab w:val="clear" w:pos="720"/>
          <w:tab w:val="decimal" w:pos="432" w:leader="none"/>
          <w:tab w:val="decimal" w:pos="792" w:leader="none"/>
        </w:tabs>
        <w:spacing w:before="288" w:after="0"/>
        <w:rPr>
          <w:rFonts w:ascii="Times New Roman" w:hAnsi="Times New Roman"/>
          <w:color w:val="000000"/>
          <w:sz w:val="24"/>
        </w:rPr>
      </w:pPr>
      <w:r>
        <w:rPr/>
      </w:r>
    </w:p>
    <w:p>
      <w:pPr>
        <w:pStyle w:val="Normal"/>
        <w:tabs>
          <w:tab w:val="clear" w:pos="720"/>
          <w:tab w:val="decimal" w:pos="432" w:leader="none"/>
          <w:tab w:val="decimal" w:pos="792" w:leader="none"/>
        </w:tabs>
        <w:spacing w:before="288" w:after="0"/>
        <w:jc w:val="right"/>
        <w:rPr>
          <w:rFonts w:ascii="Times New Roman" w:hAnsi="Times New Roman"/>
          <w:color w:val="000000"/>
          <w:sz w:val="24"/>
        </w:rPr>
      </w:pPr>
      <w:r>
        <w:rPr/>
        <w:t>4/2/20</w:t>
      </w:r>
    </w:p>
    <w:sectPr>
      <w:type w:val="nextPage"/>
      <w:pgSz w:w="12240" w:h="15840"/>
      <w:pgMar w:left="1334" w:right="1266" w:header="0" w:top="1244" w:footer="0" w:bottom="138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OpenSymbol">
    <w:altName w:val="Arial Unicode MS"/>
    <w:charset w:val="02"/>
    <w:family w:val="auto"/>
    <w:pitch w:val="default"/>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432"/>
        </w:tabs>
        <w:ind w:left="720" w:hanging="0"/>
      </w:pPr>
      <w:rPr>
        <w:dstrike w:val="false"/>
        <w:strike w:val="false"/>
        <w:vertAlign w:val="baseline"/>
        <w:position w:val="0"/>
        <w:sz w:val="24"/>
        <w:sz w:val="24"/>
        <w:spacing w:val="0"/>
        <w:w w:val="100"/>
        <w:color w:val="000000"/>
        <w:lang w:val="en-US"/>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upperLetter"/>
      <w:lvlText w:val="%1)"/>
      <w:lvlJc w:val="left"/>
      <w:pPr>
        <w:tabs>
          <w:tab w:val="num" w:pos="360"/>
        </w:tabs>
        <w:ind w:left="720" w:hanging="0"/>
      </w:pPr>
      <w:rPr>
        <w:dstrike w:val="false"/>
        <w:strike w:val="false"/>
        <w:vertAlign w:val="baseline"/>
        <w:position w:val="0"/>
        <w:sz w:val="24"/>
        <w:sz w:val="24"/>
        <w:spacing w:val="0"/>
        <w:w w:val="100"/>
        <w:color w:val="000000"/>
        <w:lang w:val="en-US"/>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2"/>
      <w:numFmt w:val="decimal"/>
      <w:lvlText w:val="%1."/>
      <w:lvlJc w:val="left"/>
      <w:pPr>
        <w:tabs>
          <w:tab w:val="num" w:pos="288"/>
        </w:tabs>
        <w:ind w:left="720" w:hanging="0"/>
      </w:pPr>
      <w:rPr>
        <w:dstrike w:val="false"/>
        <w:strike w:val="false"/>
        <w:vertAlign w:val="baseline"/>
        <w:position w:val="0"/>
        <w:sz w:val="24"/>
        <w:sz w:val="24"/>
        <w:spacing w:val="1"/>
        <w:w w:val="100"/>
        <w:color w:val="000000"/>
        <w:lang w:val="en-US"/>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792"/>
        </w:tabs>
        <w:ind w:left="792" w:hanging="360"/>
      </w:pPr>
      <w:rPr/>
    </w:lvl>
    <w:lvl w:ilvl="1">
      <w:start w:val="1"/>
      <w:numFmt w:val="decimal"/>
      <w:lvlText w:val="%2."/>
      <w:lvlJc w:val="left"/>
      <w:pPr>
        <w:tabs>
          <w:tab w:val="num" w:pos="1152"/>
        </w:tabs>
        <w:ind w:left="1152" w:hanging="360"/>
      </w:pPr>
      <w:rPr/>
    </w:lvl>
    <w:lvl w:ilvl="2">
      <w:start w:val="1"/>
      <w:numFmt w:val="decimal"/>
      <w:lvlText w:val="%3."/>
      <w:lvlJc w:val="left"/>
      <w:pPr>
        <w:tabs>
          <w:tab w:val="num" w:pos="1512"/>
        </w:tabs>
        <w:ind w:left="1512" w:hanging="360"/>
      </w:pPr>
      <w:rPr/>
    </w:lvl>
    <w:lvl w:ilvl="3">
      <w:start w:val="1"/>
      <w:numFmt w:val="decimal"/>
      <w:lvlText w:val="%4."/>
      <w:lvlJc w:val="left"/>
      <w:pPr>
        <w:tabs>
          <w:tab w:val="num" w:pos="1872"/>
        </w:tabs>
        <w:ind w:left="1872" w:hanging="360"/>
      </w:pPr>
      <w:rPr/>
    </w:lvl>
    <w:lvl w:ilvl="4">
      <w:start w:val="1"/>
      <w:numFmt w:val="decimal"/>
      <w:lvlText w:val="%5."/>
      <w:lvlJc w:val="left"/>
      <w:pPr>
        <w:tabs>
          <w:tab w:val="num" w:pos="2232"/>
        </w:tabs>
        <w:ind w:left="2232" w:hanging="360"/>
      </w:pPr>
      <w:rPr/>
    </w:lvl>
    <w:lvl w:ilvl="5">
      <w:start w:val="1"/>
      <w:numFmt w:val="decimal"/>
      <w:lvlText w:val="%6."/>
      <w:lvlJc w:val="left"/>
      <w:pPr>
        <w:tabs>
          <w:tab w:val="num" w:pos="2592"/>
        </w:tabs>
        <w:ind w:left="2592" w:hanging="360"/>
      </w:pPr>
      <w:rPr/>
    </w:lvl>
    <w:lvl w:ilvl="6">
      <w:start w:val="1"/>
      <w:numFmt w:val="decimal"/>
      <w:lvlText w:val="%7."/>
      <w:lvlJc w:val="left"/>
      <w:pPr>
        <w:tabs>
          <w:tab w:val="num" w:pos="2952"/>
        </w:tabs>
        <w:ind w:left="2952" w:hanging="360"/>
      </w:pPr>
      <w:rPr/>
    </w:lvl>
    <w:lvl w:ilvl="7">
      <w:start w:val="1"/>
      <w:numFmt w:val="decimal"/>
      <w:lvlText w:val="%8."/>
      <w:lvlJc w:val="left"/>
      <w:pPr>
        <w:tabs>
          <w:tab w:val="num" w:pos="3312"/>
        </w:tabs>
        <w:ind w:left="3312" w:hanging="360"/>
      </w:pPr>
      <w:rPr/>
    </w:lvl>
    <w:lvl w:ilvl="8">
      <w:start w:val="1"/>
      <w:numFmt w:val="decimal"/>
      <w:lvlText w:val="%9."/>
      <w:lvlJc w:val="left"/>
      <w:pPr>
        <w:tabs>
          <w:tab w:val="num" w:pos="3672"/>
        </w:tabs>
        <w:ind w:left="3672" w:hanging="360"/>
      </w:pPr>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mailMerge>
    <w:mainDocumentType w:val="formLetters"/>
    <w:dataType w:val="textFile"/>
    <w:query w:val="SELECT * FROM Addresses.dbo.Sheet1$"/>
  </w:mailMerg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LibreOffice/6.4.1.2$Windows_X86_64 LibreOffice_project/4d224e95b98b138af42a64d84056446d09082932</Application>
  <Pages>2</Pages>
  <Words>833</Words>
  <Characters>3999</Characters>
  <CharactersWithSpaces>4806</CharactersWithSpaces>
  <Paragraphs>26</Paragraphs>
  <Company>Nassau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2015-03-25T19:32:00Z</dcterms:created>
  <dc:creator>Schoenfeld, Frederick</dc:creator>
  <dc:description/>
  <dc:language>en-US</dc:language>
  <cp:lastModifiedBy>Don Wade</cp:lastModifiedBy>
  <cp:lastPrinted>2020-04-01T21:54:09Z</cp:lastPrinted>
  <dcterms:modified xsi:type="dcterms:W3CDTF">2020-04-02T20:54:18Z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Nassau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